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32" w:rsidRDefault="00790C74">
      <w:pPr>
        <w:pStyle w:val="11"/>
        <w:framePr w:w="9168" w:h="11330" w:hRule="exact" w:wrap="around" w:vAnchor="page" w:hAnchor="page" w:x="4491" w:y="7479"/>
        <w:shd w:val="clear" w:color="auto" w:fill="auto"/>
        <w:spacing w:after="451"/>
        <w:ind w:left="100"/>
      </w:pPr>
      <w:bookmarkStart w:id="0" w:name="bookmark0"/>
      <w:r>
        <w:t>Положение о методическом совете М</w:t>
      </w:r>
      <w:r w:rsidR="00103AC6">
        <w:t>К</w:t>
      </w:r>
      <w:r>
        <w:t>ОУ «Ракитовская средняя общеобразовательная школа»</w:t>
      </w:r>
      <w:bookmarkEnd w:id="0"/>
    </w:p>
    <w:p w:rsidR="008F2432" w:rsidRDefault="00790C74">
      <w:pPr>
        <w:pStyle w:val="22"/>
        <w:framePr w:w="9168" w:h="11330" w:hRule="exact" w:wrap="around" w:vAnchor="page" w:hAnchor="page" w:x="4491" w:y="7479"/>
        <w:numPr>
          <w:ilvl w:val="0"/>
          <w:numId w:val="1"/>
        </w:numPr>
        <w:shd w:val="clear" w:color="auto" w:fill="auto"/>
        <w:spacing w:before="0" w:after="37" w:line="210" w:lineRule="exact"/>
        <w:ind w:left="580"/>
      </w:pPr>
      <w:bookmarkStart w:id="1" w:name="bookmark1"/>
      <w:r>
        <w:t xml:space="preserve"> Общие положения</w:t>
      </w:r>
      <w:bookmarkEnd w:id="1"/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1"/>
          <w:numId w:val="1"/>
        </w:numPr>
        <w:shd w:val="clear" w:color="auto" w:fill="auto"/>
        <w:spacing w:before="0"/>
        <w:ind w:left="580" w:right="40" w:hanging="400"/>
        <w:jc w:val="both"/>
      </w:pPr>
      <w:r>
        <w:t xml:space="preserve"> Методический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</w:t>
      </w:r>
      <w:r>
        <w:rPr>
          <w:rStyle w:val="10pt0pt"/>
        </w:rPr>
        <w:t xml:space="preserve">руководства методической </w:t>
      </w:r>
      <w:r>
        <w:t>деятельностью.</w:t>
      </w:r>
    </w:p>
    <w:p w:rsidR="008F2432" w:rsidRDefault="00790C74">
      <w:pPr>
        <w:pStyle w:val="1"/>
        <w:framePr w:w="9168" w:h="11330" w:hRule="exact" w:wrap="around" w:vAnchor="page" w:hAnchor="page" w:x="4491" w:y="7479"/>
        <w:shd w:val="clear" w:color="auto" w:fill="auto"/>
        <w:spacing w:before="0" w:after="351"/>
        <w:ind w:left="580" w:right="40"/>
        <w:jc w:val="both"/>
      </w:pPr>
      <w:r>
        <w:t>. 1.2. 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деятельности и научно- исследовательской деятельности педагогического коллектива.</w:t>
      </w:r>
    </w:p>
    <w:p w:rsidR="008F2432" w:rsidRDefault="00790C74">
      <w:pPr>
        <w:pStyle w:val="22"/>
        <w:framePr w:w="9168" w:h="11330" w:hRule="exact" w:wrap="around" w:vAnchor="page" w:hAnchor="page" w:x="4491" w:y="7479"/>
        <w:numPr>
          <w:ilvl w:val="0"/>
          <w:numId w:val="1"/>
        </w:numPr>
        <w:shd w:val="clear" w:color="auto" w:fill="auto"/>
        <w:spacing w:before="0" w:after="217" w:line="210" w:lineRule="exact"/>
        <w:ind w:left="580"/>
      </w:pPr>
      <w:bookmarkStart w:id="2" w:name="bookmark2"/>
      <w:r>
        <w:rPr>
          <w:rStyle w:val="23"/>
        </w:rPr>
        <w:t xml:space="preserve"> </w:t>
      </w:r>
      <w:r>
        <w:t>Цель и задачи деятельности</w:t>
      </w:r>
      <w:bookmarkEnd w:id="2"/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1"/>
          <w:numId w:val="1"/>
        </w:numPr>
        <w:shd w:val="clear" w:color="auto" w:fill="auto"/>
        <w:spacing w:before="0"/>
        <w:ind w:left="580" w:right="40" w:hanging="400"/>
        <w:jc w:val="both"/>
      </w:pPr>
      <w:r>
        <w:t xml:space="preserve"> </w:t>
      </w:r>
      <w:r>
        <w:rPr>
          <w:rStyle w:val="a5"/>
        </w:rPr>
        <w:t xml:space="preserve">Цель </w:t>
      </w:r>
      <w:r>
        <w:t>деятельности методического совета -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1"/>
          <w:numId w:val="1"/>
        </w:numPr>
        <w:shd w:val="clear" w:color="auto" w:fill="auto"/>
        <w:spacing w:before="0" w:after="37" w:line="210" w:lineRule="exact"/>
        <w:ind w:left="580" w:hanging="400"/>
        <w:jc w:val="both"/>
      </w:pPr>
      <w:r>
        <w:t xml:space="preserve"> </w:t>
      </w:r>
      <w:r>
        <w:rPr>
          <w:rStyle w:val="a5"/>
        </w:rPr>
        <w:t xml:space="preserve">Задачи </w:t>
      </w:r>
      <w:r>
        <w:t>методического совета:</w:t>
      </w:r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0"/>
          <w:numId w:val="2"/>
        </w:numPr>
        <w:shd w:val="clear" w:color="auto" w:fill="auto"/>
        <w:spacing w:before="0"/>
        <w:ind w:left="1300" w:right="40" w:hanging="360"/>
        <w:jc w:val="both"/>
      </w:pPr>
      <w:r>
        <w:t xml:space="preserve"> 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0"/>
          <w:numId w:val="2"/>
        </w:numPr>
        <w:shd w:val="clear" w:color="auto" w:fill="auto"/>
        <w:spacing w:before="0"/>
        <w:ind w:left="1300" w:right="40" w:hanging="360"/>
        <w:jc w:val="both"/>
      </w:pPr>
      <w:r>
        <w:t xml:space="preserve"> 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0"/>
          <w:numId w:val="2"/>
        </w:numPr>
        <w:shd w:val="clear" w:color="auto" w:fill="auto"/>
        <w:spacing w:before="0"/>
        <w:ind w:left="1300" w:right="40" w:hanging="360"/>
        <w:jc w:val="both"/>
      </w:pPr>
      <w:r>
        <w:t xml:space="preserve"> Изучать профессиональные достижения учителей, классных руководителей, воспитателей, педагогов дополнительного образования, обобщать ценный опыт каждого и внедрять его в практику работы педколлектива;</w:t>
      </w:r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0"/>
          <w:numId w:val="2"/>
        </w:numPr>
        <w:shd w:val="clear" w:color="auto" w:fill="auto"/>
        <w:spacing w:before="0"/>
        <w:ind w:left="1300" w:right="40" w:hanging="360"/>
        <w:jc w:val="both"/>
      </w:pPr>
      <w:r>
        <w:t xml:space="preserve"> Широко информировать об опыте образовательного учреждения в печати, с целью использования имеющегося опыта в других образовательных учреждениях города, региона, страны;</w:t>
      </w:r>
    </w:p>
    <w:p w:rsidR="008F2432" w:rsidRDefault="00790C74">
      <w:pPr>
        <w:pStyle w:val="1"/>
        <w:framePr w:w="9168" w:h="11330" w:hRule="exact" w:wrap="around" w:vAnchor="page" w:hAnchor="page" w:x="4491" w:y="7479"/>
        <w:numPr>
          <w:ilvl w:val="0"/>
          <w:numId w:val="2"/>
        </w:numPr>
        <w:shd w:val="clear" w:color="auto" w:fill="auto"/>
        <w:spacing w:before="0" w:line="278" w:lineRule="exact"/>
        <w:ind w:left="1300" w:right="40" w:hanging="360"/>
        <w:jc w:val="both"/>
      </w:pPr>
      <w:r>
        <w:t xml:space="preserve"> Создавать условия для использования в работе учителя, классного руководителя, воспитателя, педагога дополнительного образования диагностических методик и мониторинговых программ по</w:t>
      </w:r>
    </w:p>
    <w:p w:rsidR="008F2432" w:rsidRDefault="008F2432">
      <w:pPr>
        <w:framePr w:wrap="none" w:vAnchor="page" w:hAnchor="page" w:x="10131" w:y="4135"/>
        <w:rPr>
          <w:sz w:val="2"/>
          <w:szCs w:val="2"/>
        </w:rPr>
      </w:pPr>
    </w:p>
    <w:p w:rsidR="008F2432" w:rsidRDefault="005D0940">
      <w:pPr>
        <w:rPr>
          <w:sz w:val="2"/>
          <w:szCs w:val="2"/>
        </w:rPr>
        <w:sectPr w:rsidR="008F243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762000</wp:posOffset>
            </wp:positionV>
            <wp:extent cx="5314950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 w:line="278" w:lineRule="exact"/>
        <w:ind w:left="980" w:right="40" w:firstLine="0"/>
        <w:jc w:val="both"/>
      </w:pPr>
      <w:r>
        <w:lastRenderedPageBreak/>
        <w:t>прогнозированию, обобщению и оценке результатов педагогической деятельности;</w:t>
      </w:r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2"/>
        </w:numPr>
        <w:shd w:val="clear" w:color="auto" w:fill="auto"/>
        <w:spacing w:before="0"/>
        <w:ind w:left="980" w:right="40" w:hanging="360"/>
        <w:jc w:val="both"/>
      </w:pPr>
      <w:r>
        <w:t xml:space="preserve"> Стимулировать инициативу и активизировать творчество членов педколлектива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</w:t>
      </w:r>
      <w:r>
        <w:rPr>
          <w:rStyle w:val="65pt"/>
        </w:rPr>
        <w:t>d</w:t>
      </w:r>
      <w:r w:rsidRPr="00103AC6">
        <w:rPr>
          <w:rStyle w:val="65pt"/>
          <w:lang w:val="ru-RU"/>
        </w:rPr>
        <w:t xml:space="preserve"> </w:t>
      </w:r>
      <w:r>
        <w:t>учреждении и работы учителя;</w:t>
      </w:r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2"/>
        </w:numPr>
        <w:shd w:val="clear" w:color="auto" w:fill="auto"/>
        <w:spacing w:before="0"/>
        <w:ind w:left="980" w:right="40" w:hanging="360"/>
        <w:jc w:val="both"/>
      </w:pPr>
      <w:r>
        <w:t xml:space="preserve"> 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2"/>
        </w:numPr>
        <w:shd w:val="clear" w:color="auto" w:fill="auto"/>
        <w:spacing w:before="0" w:line="278" w:lineRule="exact"/>
        <w:ind w:left="980" w:right="40" w:hanging="360"/>
        <w:jc w:val="both"/>
      </w:pPr>
      <w:r>
        <w:t xml:space="preserve"> 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2"/>
        </w:numPr>
        <w:shd w:val="clear" w:color="auto" w:fill="auto"/>
        <w:spacing w:before="0"/>
        <w:ind w:left="980" w:right="40" w:hanging="360"/>
        <w:jc w:val="both"/>
      </w:pPr>
      <w:r>
        <w:t xml:space="preserve"> 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предложения;</w:t>
      </w:r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2"/>
        </w:numPr>
        <w:shd w:val="clear" w:color="auto" w:fill="auto"/>
        <w:spacing w:before="0" w:after="291"/>
        <w:ind w:left="980" w:right="40" w:hanging="360"/>
        <w:jc w:val="both"/>
      </w:pPr>
      <w:r>
        <w:t xml:space="preserve"> 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педагога;</w:t>
      </w:r>
    </w:p>
    <w:p w:rsidR="008F2432" w:rsidRDefault="00790C74">
      <w:pPr>
        <w:pStyle w:val="22"/>
        <w:framePr w:w="8827" w:h="14580" w:hRule="exact" w:wrap="around" w:vAnchor="page" w:hAnchor="page" w:x="3377" w:y="3866"/>
        <w:shd w:val="clear" w:color="auto" w:fill="auto"/>
        <w:spacing w:before="0" w:after="213" w:line="210" w:lineRule="exact"/>
        <w:ind w:left="220" w:firstLine="0"/>
      </w:pPr>
      <w:bookmarkStart w:id="4" w:name="bookmark3"/>
      <w:r>
        <w:t>Содержание деятельности</w:t>
      </w:r>
      <w:bookmarkEnd w:id="4"/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3"/>
        </w:numPr>
        <w:shd w:val="clear" w:color="auto" w:fill="auto"/>
        <w:spacing w:before="0" w:line="278" w:lineRule="exact"/>
        <w:ind w:left="220" w:right="40" w:hanging="220"/>
        <w:jc w:val="both"/>
      </w:pPr>
      <w:r>
        <w:t xml:space="preserve"> Содержание деятельности методического совета определяется целями и задачами работы образовательного учреждения, особенностями развития школы и образовательной политики региона.</w:t>
      </w:r>
    </w:p>
    <w:p w:rsidR="008F2432" w:rsidRDefault="00790C74">
      <w:pPr>
        <w:pStyle w:val="1"/>
        <w:framePr w:w="8827" w:h="14580" w:hRule="exact" w:wrap="around" w:vAnchor="page" w:hAnchor="page" w:x="3377" w:y="3866"/>
        <w:numPr>
          <w:ilvl w:val="0"/>
          <w:numId w:val="3"/>
        </w:numPr>
        <w:shd w:val="clear" w:color="auto" w:fill="auto"/>
        <w:spacing w:before="0"/>
        <w:ind w:left="220" w:right="40" w:hanging="220"/>
        <w:jc w:val="both"/>
      </w:pPr>
      <w:r>
        <w:t xml:space="preserve"> Содержание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/>
        <w:ind w:left="220" w:right="40" w:firstLine="0"/>
        <w:jc w:val="both"/>
      </w:pPr>
      <w: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</w:t>
      </w:r>
      <w:r>
        <w:softHyphen/>
        <w:t>экспериментальной деятельности.</w:t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 w:line="288" w:lineRule="exact"/>
        <w:ind w:left="220" w:right="40" w:firstLine="0"/>
      </w:pPr>
      <w: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технологий. 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 w:line="278" w:lineRule="exact"/>
        <w:ind w:left="220" w:right="40" w:firstLine="0"/>
        <w:jc w:val="both"/>
      </w:pPr>
      <w:r>
        <w:t>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/>
        <w:ind w:left="220" w:right="40" w:firstLine="0"/>
        <w:jc w:val="both"/>
      </w:pPr>
      <w:r>
        <w:t>Оценка деятельности членов педагогического коллектива, рекомендации по аттестации учителей, присвоению категорий, разрядов, представлению званиям, наградам и другим поощрениям.</w:t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/>
        <w:ind w:left="220" w:right="40" w:firstLine="0"/>
        <w:jc w:val="both"/>
      </w:pPr>
      <w:r>
        <w:t>Организация общего руководства методической, научной, инновационной деятельностью, педагогических чтений, семинаров, методических конкурсов, выставок, смотров, методических дней и др.</w:t>
      </w:r>
    </w:p>
    <w:p w:rsidR="008F2432" w:rsidRDefault="00790C74">
      <w:pPr>
        <w:pStyle w:val="1"/>
        <w:framePr w:w="8827" w:h="14580" w:hRule="exact" w:wrap="around" w:vAnchor="page" w:hAnchor="page" w:x="3377" w:y="3866"/>
        <w:shd w:val="clear" w:color="auto" w:fill="auto"/>
        <w:spacing w:before="0" w:line="283" w:lineRule="exact"/>
        <w:ind w:left="220" w:right="40" w:firstLine="0"/>
        <w:jc w:val="both"/>
      </w:pPr>
      <w:r>
        <w:t>Анализ и рекомендации к печати и внедрению методических пособий, программ и другой продукции методической деятельности образовательного учреждения. Планирование и организация работы временных творческих коллективов, которые создаются по инициативе учителей, руководителей школы, педагогов с целью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разработка новых технологий, стратегических направлений</w:t>
      </w:r>
    </w:p>
    <w:p w:rsidR="008F2432" w:rsidRDefault="008F2432">
      <w:pPr>
        <w:rPr>
          <w:sz w:val="2"/>
          <w:szCs w:val="2"/>
        </w:rPr>
        <w:sectPr w:rsidR="008F243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F2432" w:rsidRDefault="00790C74">
      <w:pPr>
        <w:pStyle w:val="1"/>
        <w:framePr w:w="9010" w:h="4348" w:hRule="exact" w:wrap="around" w:vAnchor="page" w:hAnchor="page" w:x="4584" w:y="4182"/>
        <w:shd w:val="clear" w:color="auto" w:fill="auto"/>
        <w:spacing w:before="0"/>
        <w:ind w:left="440" w:right="20" w:firstLine="0"/>
        <w:jc w:val="both"/>
      </w:pPr>
      <w:r>
        <w:t>деятельности школы, изучения социальных запросов к образовательному учреждению.</w:t>
      </w:r>
    </w:p>
    <w:p w:rsidR="008F2432" w:rsidRDefault="00790C74">
      <w:pPr>
        <w:pStyle w:val="1"/>
        <w:framePr w:w="9010" w:h="4348" w:hRule="exact" w:wrap="around" w:vAnchor="page" w:hAnchor="page" w:x="4584" w:y="4182"/>
        <w:shd w:val="clear" w:color="auto" w:fill="auto"/>
        <w:spacing w:before="0" w:after="323" w:line="210" w:lineRule="exact"/>
        <w:ind w:left="440" w:hanging="400"/>
        <w:jc w:val="both"/>
      </w:pPr>
      <w:r>
        <w:t>• Определение направлений работы школы молодого учителя и наставничества.</w:t>
      </w:r>
    </w:p>
    <w:p w:rsidR="008F2432" w:rsidRDefault="00790C74">
      <w:pPr>
        <w:pStyle w:val="22"/>
        <w:framePr w:w="9010" w:h="4348" w:hRule="exact" w:wrap="around" w:vAnchor="page" w:hAnchor="page" w:x="4584" w:y="4182"/>
        <w:shd w:val="clear" w:color="auto" w:fill="auto"/>
        <w:spacing w:before="0" w:after="277" w:line="210" w:lineRule="exact"/>
        <w:ind w:left="440"/>
      </w:pPr>
      <w:bookmarkStart w:id="5" w:name="bookmark4"/>
      <w:r>
        <w:t>4. Структура и организация деятельности</w:t>
      </w:r>
      <w:bookmarkEnd w:id="5"/>
    </w:p>
    <w:p w:rsidR="008F2432" w:rsidRDefault="00790C74">
      <w:pPr>
        <w:pStyle w:val="1"/>
        <w:framePr w:w="9010" w:h="4348" w:hRule="exact" w:wrap="around" w:vAnchor="page" w:hAnchor="page" w:x="4584" w:y="4182"/>
        <w:numPr>
          <w:ilvl w:val="0"/>
          <w:numId w:val="4"/>
        </w:numPr>
        <w:shd w:val="clear" w:color="auto" w:fill="auto"/>
        <w:spacing w:before="0"/>
        <w:ind w:left="440" w:right="20" w:hanging="400"/>
        <w:jc w:val="both"/>
      </w:pPr>
      <w:r>
        <w:t xml:space="preserve"> Членами методического совета могут являться руководители школьных методических объединений, зам.директора по учебно-воспитательной (воспитательной) работе, учителя-новаторы, и т.п.</w:t>
      </w:r>
    </w:p>
    <w:p w:rsidR="008F2432" w:rsidRDefault="00790C74">
      <w:pPr>
        <w:pStyle w:val="1"/>
        <w:framePr w:w="9010" w:h="4348" w:hRule="exact" w:wrap="around" w:vAnchor="page" w:hAnchor="page" w:x="4584" w:y="4182"/>
        <w:numPr>
          <w:ilvl w:val="0"/>
          <w:numId w:val="4"/>
        </w:numPr>
        <w:shd w:val="clear" w:color="auto" w:fill="auto"/>
        <w:spacing w:before="0"/>
        <w:ind w:left="440" w:right="20" w:hanging="400"/>
        <w:jc w:val="both"/>
      </w:pPr>
      <w:r>
        <w:t xml:space="preserve"> Во главе методического совета стоит председатель, который избирается или назначается.</w:t>
      </w:r>
    </w:p>
    <w:p w:rsidR="008F2432" w:rsidRDefault="00790C74">
      <w:pPr>
        <w:pStyle w:val="1"/>
        <w:framePr w:w="9010" w:h="4348" w:hRule="exact" w:wrap="around" w:vAnchor="page" w:hAnchor="page" w:x="4584" w:y="4182"/>
        <w:numPr>
          <w:ilvl w:val="0"/>
          <w:numId w:val="4"/>
        </w:numPr>
        <w:shd w:val="clear" w:color="auto" w:fill="auto"/>
        <w:spacing w:before="0"/>
        <w:ind w:left="440" w:right="20" w:hanging="400"/>
        <w:jc w:val="both"/>
      </w:pPr>
      <w:r>
        <w:t xml:space="preserve"> В своей деятельности председатель подчиняется педагогическому совету образовательного учреждения.</w:t>
      </w:r>
    </w:p>
    <w:p w:rsidR="008F2432" w:rsidRDefault="00790C74">
      <w:pPr>
        <w:pStyle w:val="1"/>
        <w:framePr w:w="9010" w:h="4348" w:hRule="exact" w:wrap="around" w:vAnchor="page" w:hAnchor="page" w:x="4584" w:y="4182"/>
        <w:numPr>
          <w:ilvl w:val="0"/>
          <w:numId w:val="4"/>
        </w:numPr>
        <w:shd w:val="clear" w:color="auto" w:fill="auto"/>
        <w:spacing w:before="0" w:line="269" w:lineRule="exact"/>
        <w:ind w:left="440" w:right="20" w:hanging="400"/>
        <w:jc w:val="both"/>
      </w:pPr>
      <w:r>
        <w:t xml:space="preserve"> Периодичность заседаний методического совета определяется его членами (не реже одного раза в четверть).</w:t>
      </w:r>
    </w:p>
    <w:p w:rsidR="008F2432" w:rsidRDefault="008F2432">
      <w:pPr>
        <w:rPr>
          <w:sz w:val="2"/>
          <w:szCs w:val="2"/>
        </w:rPr>
      </w:pPr>
    </w:p>
    <w:sectPr w:rsidR="008F243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D0" w:rsidRDefault="00357DD0">
      <w:r>
        <w:separator/>
      </w:r>
    </w:p>
  </w:endnote>
  <w:endnote w:type="continuationSeparator" w:id="0">
    <w:p w:rsidR="00357DD0" w:rsidRDefault="003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D0" w:rsidRDefault="00357DD0"/>
  </w:footnote>
  <w:footnote w:type="continuationSeparator" w:id="0">
    <w:p w:rsidR="00357DD0" w:rsidRDefault="00357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24F5"/>
    <w:multiLevelType w:val="multilevel"/>
    <w:tmpl w:val="298E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E17B6"/>
    <w:multiLevelType w:val="multilevel"/>
    <w:tmpl w:val="CF928F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D4322"/>
    <w:multiLevelType w:val="multilevel"/>
    <w:tmpl w:val="7770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37C09"/>
    <w:multiLevelType w:val="multilevel"/>
    <w:tmpl w:val="54E41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2"/>
    <w:rsid w:val="00103AC6"/>
    <w:rsid w:val="00132BEF"/>
    <w:rsid w:val="00357DD0"/>
    <w:rsid w:val="0049106C"/>
    <w:rsid w:val="005D0940"/>
    <w:rsid w:val="00790C74"/>
    <w:rsid w:val="008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05FB-C886-4A58-9BAB-59F30F0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w w:val="40"/>
      <w:u w:val="none"/>
    </w:rPr>
  </w:style>
  <w:style w:type="character" w:customStyle="1" w:styleId="3105pt0pt100">
    <w:name w:val="Основной текст (3) + 10;5 pt;Не полужирный;Не курсив;Интервал 0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4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rial95pt0pt">
    <w:name w:val="Подпись к картинке + Arial;9;5 pt;Курсив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">
    <w:name w:val="Основной текст + 6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74" w:lineRule="exact"/>
      <w:ind w:hanging="5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20"/>
      <w:w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2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max min</cp:lastModifiedBy>
  <cp:revision>3</cp:revision>
  <dcterms:created xsi:type="dcterms:W3CDTF">2014-10-28T05:53:00Z</dcterms:created>
  <dcterms:modified xsi:type="dcterms:W3CDTF">2015-03-25T08:23:00Z</dcterms:modified>
</cp:coreProperties>
</file>